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2D98" w:rsidRPr="007F1B7E" w:rsidRDefault="001D1F3B" w:rsidP="009E4B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Photo Voltaic Cells Project</w:t>
      </w:r>
    </w:p>
    <w:p w:rsidR="00362D98" w:rsidRPr="007F1B7E" w:rsidRDefault="001D1F3B" w:rsidP="009E4B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Student Name</w:t>
      </w:r>
    </w:p>
    <w:p w:rsidR="00362D98" w:rsidRPr="007F1B7E" w:rsidRDefault="001D1F3B" w:rsidP="009E4B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362D98" w:rsidRPr="007F1B7E" w:rsidRDefault="001D1F3B" w:rsidP="009E4B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Course</w:t>
      </w:r>
    </w:p>
    <w:p w:rsidR="00362D98" w:rsidRPr="007F1B7E" w:rsidRDefault="001D1F3B" w:rsidP="009E4B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1B7E">
        <w:rPr>
          <w:rFonts w:ascii="Times New Roman" w:hAnsi="Times New Roman" w:cs="Times New Roman"/>
          <w:sz w:val="24"/>
          <w:szCs w:val="24"/>
        </w:rPr>
        <w:t>Date</w:t>
      </w: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E27" w:rsidRDefault="00D76E27" w:rsidP="007F1B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7E" w:rsidRDefault="007F1B7E" w:rsidP="007F1B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7E" w:rsidRDefault="007F1B7E" w:rsidP="007F1B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7E" w:rsidRPr="007F1B7E" w:rsidRDefault="007F1B7E" w:rsidP="007F1B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7E" w:rsidRDefault="007F1B7E" w:rsidP="007F1B7E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B7E" w:rsidRDefault="007F1B7E" w:rsidP="007F1B7E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52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7074A4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Recently, there has been proliferated use of renewable energy sources globally. Notably, the sun is the most significant and sustainable source of energy.</w:t>
      </w:r>
      <w:r w:rsidR="00A110E9" w:rsidRPr="007F1B7E">
        <w:rPr>
          <w:rFonts w:ascii="Times New Roman" w:hAnsi="Times New Roman" w:cs="Times New Roman"/>
          <w:sz w:val="24"/>
          <w:szCs w:val="24"/>
        </w:rPr>
        <w:t xml:space="preserve"> The use of solar cells to directly convert sunlight to electricity defines Photo Voltaic (PV) aspect.</w:t>
      </w:r>
      <w:r w:rsidR="00C3330E" w:rsidRPr="007F1B7E">
        <w:rPr>
          <w:rFonts w:ascii="Times New Roman" w:hAnsi="Times New Roman" w:cs="Times New Roman"/>
          <w:sz w:val="24"/>
          <w:szCs w:val="24"/>
        </w:rPr>
        <w:t xml:space="preserve"> The production of solar cell fabrication involves several provisions and technologies based on high conversion </w:t>
      </w:r>
      <w:r w:rsidR="00BD41EC" w:rsidRPr="007F1B7E">
        <w:rPr>
          <w:rFonts w:ascii="Times New Roman" w:hAnsi="Times New Roman" w:cs="Times New Roman"/>
          <w:sz w:val="24"/>
          <w:szCs w:val="24"/>
        </w:rPr>
        <w:t>proficiency</w:t>
      </w:r>
      <w:r w:rsidR="00C3330E" w:rsidRPr="007F1B7E">
        <w:rPr>
          <w:rFonts w:ascii="Times New Roman" w:hAnsi="Times New Roman" w:cs="Times New Roman"/>
          <w:sz w:val="24"/>
          <w:szCs w:val="24"/>
        </w:rPr>
        <w:t xml:space="preserve"> and low cost.</w:t>
      </w:r>
      <w:r w:rsidR="00B233D2" w:rsidRPr="007F1B7E">
        <w:rPr>
          <w:rFonts w:ascii="Times New Roman" w:hAnsi="Times New Roman" w:cs="Times New Roman"/>
          <w:sz w:val="24"/>
          <w:szCs w:val="24"/>
        </w:rPr>
        <w:t xml:space="preserve"> For instance, Silicon is first applied to produce solar cells. However, its downsides are lower efficiency and high costs. </w:t>
      </w:r>
      <w:r w:rsidR="003426D0" w:rsidRPr="007F1B7E">
        <w:rPr>
          <w:rFonts w:ascii="Times New Roman" w:hAnsi="Times New Roman" w:cs="Times New Roman"/>
          <w:sz w:val="24"/>
          <w:szCs w:val="24"/>
        </w:rPr>
        <w:t>Remarkably, Thin-film solar cells could also manufacture electrical energy because they second generational fabricated solar cell technology.</w:t>
      </w:r>
      <w:r w:rsidR="008E66E4" w:rsidRPr="007F1B7E">
        <w:rPr>
          <w:rFonts w:ascii="Times New Roman" w:hAnsi="Times New Roman" w:cs="Times New Roman"/>
          <w:sz w:val="24"/>
          <w:szCs w:val="24"/>
        </w:rPr>
        <w:t xml:space="preserve"> The study is going to compare the ancient silicon solar cells and CdTe (Cadmium Telluride) </w:t>
      </w:r>
      <w:r w:rsidR="004A6D57" w:rsidRPr="007F1B7E">
        <w:rPr>
          <w:rFonts w:ascii="Times New Roman" w:hAnsi="Times New Roman" w:cs="Times New Roman"/>
          <w:sz w:val="24"/>
          <w:szCs w:val="24"/>
        </w:rPr>
        <w:t>using their material properties (</w:t>
      </w:r>
      <w:r w:rsidR="004A6D57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Ramanujam </w:t>
      </w:r>
      <w:r w:rsidR="004A6D57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4A6D57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2020). </w:t>
      </w:r>
      <w:r w:rsidRPr="007F1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AF7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F84AF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Solar cells are more valuable because of their low manufacturing cost and high conversion efficienc</w:t>
      </w:r>
      <w:r w:rsidRPr="007F1B7E">
        <w:rPr>
          <w:rFonts w:ascii="Times New Roman" w:hAnsi="Times New Roman" w:cs="Times New Roman"/>
          <w:sz w:val="24"/>
          <w:szCs w:val="24"/>
        </w:rPr>
        <w:t>y.</w:t>
      </w:r>
      <w:r w:rsidR="00D10646" w:rsidRPr="007F1B7E">
        <w:rPr>
          <w:rFonts w:ascii="Times New Roman" w:hAnsi="Times New Roman" w:cs="Times New Roman"/>
          <w:sz w:val="24"/>
          <w:szCs w:val="24"/>
        </w:rPr>
        <w:t xml:space="preserve"> The high efficiency of Thin-film solar cells is explained by the possession of several layers incorporated within a single cell. Ultimately, </w:t>
      </w:r>
      <w:r w:rsidR="009E17C1" w:rsidRPr="007F1B7E">
        <w:rPr>
          <w:rFonts w:ascii="Times New Roman" w:hAnsi="Times New Roman" w:cs="Times New Roman"/>
          <w:sz w:val="24"/>
          <w:szCs w:val="24"/>
        </w:rPr>
        <w:t xml:space="preserve">the property aids in the reduction of current loss in the solar cells. </w:t>
      </w:r>
      <w:r w:rsidR="00921E81" w:rsidRPr="007F1B7E">
        <w:rPr>
          <w:rFonts w:ascii="Times New Roman" w:hAnsi="Times New Roman" w:cs="Times New Roman"/>
          <w:sz w:val="24"/>
          <w:szCs w:val="24"/>
        </w:rPr>
        <w:t xml:space="preserve">Electrical energy can be formed upon the striving of light's spectrum on the surface of the solar surface. The process involves the absorption of photon's energy. </w:t>
      </w:r>
      <w:r w:rsidR="00664C96" w:rsidRPr="007F1B7E">
        <w:rPr>
          <w:rFonts w:ascii="Times New Roman" w:hAnsi="Times New Roman" w:cs="Times New Roman"/>
          <w:sz w:val="24"/>
          <w:szCs w:val="24"/>
        </w:rPr>
        <w:t>Also, the absorption of the photon’s energy could form heat energy</w:t>
      </w:r>
      <w:r w:rsidR="00905979" w:rsidRPr="007F1B7E">
        <w:rPr>
          <w:rFonts w:ascii="Times New Roman" w:hAnsi="Times New Roman" w:cs="Times New Roman"/>
          <w:sz w:val="24"/>
          <w:szCs w:val="24"/>
        </w:rPr>
        <w:t>.</w:t>
      </w:r>
      <w:r w:rsidR="002869DC" w:rsidRPr="007F1B7E">
        <w:rPr>
          <w:rFonts w:ascii="Times New Roman" w:hAnsi="Times New Roman" w:cs="Times New Roman"/>
          <w:sz w:val="24"/>
          <w:szCs w:val="24"/>
        </w:rPr>
        <w:t xml:space="preserve"> The introduction of more dissimilar buffer and absorber layers could enhance the efficiency of solar cells in the modules. </w:t>
      </w:r>
    </w:p>
    <w:p w:rsidR="001A4E30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proportion of material needed for the development of active material of the solar cell can be reduced by Thin-film technologies.</w:t>
      </w:r>
      <w:r w:rsidR="00447182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EC4D14" w:rsidRPr="007F1B7E">
        <w:rPr>
          <w:rFonts w:ascii="Times New Roman" w:hAnsi="Times New Roman" w:cs="Times New Roman"/>
          <w:sz w:val="24"/>
          <w:szCs w:val="24"/>
        </w:rPr>
        <w:t>Contrarily, silicon solar panels have a single pane of glass. The Thin-film panels are two times heavier than crystalline silicon panels.</w:t>
      </w:r>
      <w:r w:rsidR="007A25C6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204DD8" w:rsidRPr="007F1B7E">
        <w:rPr>
          <w:rFonts w:ascii="Times New Roman" w:hAnsi="Times New Roman" w:cs="Times New Roman"/>
          <w:sz w:val="24"/>
          <w:szCs w:val="24"/>
        </w:rPr>
        <w:t xml:space="preserve">A lot of technology companies have incorporated the use of Thin-film technologies to wafer silicon cells </w:t>
      </w:r>
      <w:r w:rsidR="00204DD8" w:rsidRPr="007F1B7E">
        <w:rPr>
          <w:rFonts w:ascii="Times New Roman" w:hAnsi="Times New Roman" w:cs="Times New Roman"/>
          <w:sz w:val="24"/>
          <w:szCs w:val="24"/>
        </w:rPr>
        <w:lastRenderedPageBreak/>
        <w:t>because of the flexibility and success</w:t>
      </w:r>
      <w:r w:rsidR="001C64F3" w:rsidRPr="007F1B7E">
        <w:rPr>
          <w:rFonts w:ascii="Times New Roman" w:hAnsi="Times New Roman" w:cs="Times New Roman"/>
          <w:sz w:val="24"/>
          <w:szCs w:val="24"/>
        </w:rPr>
        <w:t xml:space="preserve"> of the first solar with lower cost. </w:t>
      </w:r>
      <w:r w:rsidRPr="007F1B7E">
        <w:rPr>
          <w:rFonts w:ascii="Times New Roman" w:hAnsi="Times New Roman" w:cs="Times New Roman"/>
          <w:sz w:val="24"/>
          <w:szCs w:val="24"/>
        </w:rPr>
        <w:t>However, they have not been embraced as mainstream solar products because of the low efficiency when applied to vast area consumption per watt manufacturing.</w:t>
      </w:r>
      <w:r w:rsidR="000C242E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E43D90" w:rsidRPr="007F1B7E">
        <w:rPr>
          <w:rFonts w:ascii="Times New Roman" w:hAnsi="Times New Roman" w:cs="Times New Roman"/>
          <w:sz w:val="24"/>
          <w:szCs w:val="24"/>
        </w:rPr>
        <w:t xml:space="preserve">The most common outdoor Thin-film technologies are CdTe, CIGS, and A-Si. CdTe technology has major cost competitive advantages. CdTe technology's cost is 30% less CIGS, and </w:t>
      </w:r>
      <w:r w:rsidR="00B71FC9" w:rsidRPr="007F1B7E">
        <w:rPr>
          <w:rFonts w:ascii="Times New Roman" w:hAnsi="Times New Roman" w:cs="Times New Roman"/>
          <w:sz w:val="24"/>
          <w:szCs w:val="24"/>
        </w:rPr>
        <w:t>40% less A-Si (</w:t>
      </w:r>
      <w:r w:rsidR="00B71FC9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Kwak </w:t>
      </w:r>
      <w:r w:rsidR="00B71FC9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B71FC9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2020).</w:t>
      </w:r>
    </w:p>
    <w:p w:rsidR="00F63542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 xml:space="preserve">Approaches to Thin-Film </w:t>
      </w:r>
    </w:p>
    <w:p w:rsidR="00F63542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majority of materials that display the photovoltaic effect could be utilized in the production of solar cells.</w:t>
      </w:r>
      <w:r w:rsidR="00695B00" w:rsidRPr="007F1B7E">
        <w:rPr>
          <w:rFonts w:ascii="Times New Roman" w:hAnsi="Times New Roman" w:cs="Times New Roman"/>
          <w:sz w:val="24"/>
          <w:szCs w:val="24"/>
        </w:rPr>
        <w:t xml:space="preserve"> The conditions that these solar cells need to fulfill include high conversion efficiency; availability of cheap nontoxic material and durability (up to twenty years).</w:t>
      </w:r>
      <w:r w:rsidR="00BF5BA8" w:rsidRPr="007F1B7E">
        <w:rPr>
          <w:rFonts w:ascii="Times New Roman" w:hAnsi="Times New Roman" w:cs="Times New Roman"/>
          <w:sz w:val="24"/>
          <w:szCs w:val="24"/>
        </w:rPr>
        <w:t xml:space="preserve"> Nearly, 80% of the recent commercial Photo Voltaic modules are silicon-made.</w:t>
      </w:r>
      <w:r w:rsidR="00E5160B" w:rsidRPr="007F1B7E">
        <w:rPr>
          <w:rFonts w:ascii="Times New Roman" w:hAnsi="Times New Roman" w:cs="Times New Roman"/>
          <w:sz w:val="24"/>
          <w:szCs w:val="24"/>
        </w:rPr>
        <w:t xml:space="preserve"> Other semiconductors like CIGS display operate at higher efficiency levels. Alternatively, CdTe can operate at a low production cost. The Thin-film technology stands out to potentially operate at low cost as well as high effectiveness. The property is important for the commercial viability of the PV cells.</w:t>
      </w:r>
    </w:p>
    <w:p w:rsidR="008B636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F02B11" wp14:editId="30B11B92">
            <wp:extent cx="5410955" cy="357237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 of P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C8E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main</w:t>
      </w:r>
      <w:r w:rsidR="00AB2A8F" w:rsidRPr="007F1B7E">
        <w:rPr>
          <w:rFonts w:ascii="Times New Roman" w:hAnsi="Times New Roman" w:cs="Times New Roman"/>
          <w:sz w:val="24"/>
          <w:szCs w:val="24"/>
        </w:rPr>
        <w:t xml:space="preserve"> benefit of Thin-film solar cells is the less energy needed for processing. It means operations could be carried out at a lower cost. Also, materials needed for large-scale production are possible.</w:t>
      </w:r>
      <w:r w:rsidR="00F7006C" w:rsidRPr="007F1B7E">
        <w:rPr>
          <w:rFonts w:ascii="Times New Roman" w:hAnsi="Times New Roman" w:cs="Times New Roman"/>
          <w:sz w:val="24"/>
          <w:szCs w:val="24"/>
        </w:rPr>
        <w:t xml:space="preserve"> Several simpler approaches to deposition have been applied to utilize the production of polycrystalline CdTe </w:t>
      </w:r>
      <w:r w:rsidR="0033518D" w:rsidRPr="007F1B7E">
        <w:rPr>
          <w:rFonts w:ascii="Times New Roman" w:hAnsi="Times New Roman" w:cs="Times New Roman"/>
          <w:sz w:val="24"/>
          <w:szCs w:val="24"/>
        </w:rPr>
        <w:t>stratums</w:t>
      </w:r>
      <w:r w:rsidR="00F7006C" w:rsidRPr="007F1B7E">
        <w:rPr>
          <w:rFonts w:ascii="Times New Roman" w:hAnsi="Times New Roman" w:cs="Times New Roman"/>
          <w:sz w:val="24"/>
          <w:szCs w:val="24"/>
        </w:rPr>
        <w:t xml:space="preserve">. </w:t>
      </w:r>
      <w:r w:rsidR="00524D46" w:rsidRPr="007F1B7E">
        <w:rPr>
          <w:rFonts w:ascii="Times New Roman" w:hAnsi="Times New Roman" w:cs="Times New Roman"/>
          <w:sz w:val="24"/>
          <w:szCs w:val="24"/>
        </w:rPr>
        <w:t>These are approaches incorporate close-space sublimation, electrode positioning, screen printing, spraying, and sputtering.</w:t>
      </w:r>
      <w:r w:rsidR="0023723C" w:rsidRPr="007F1B7E">
        <w:rPr>
          <w:rFonts w:ascii="Times New Roman" w:hAnsi="Times New Roman" w:cs="Times New Roman"/>
          <w:sz w:val="24"/>
          <w:szCs w:val="24"/>
        </w:rPr>
        <w:t xml:space="preserve"> Short circuit current, fill factor, and open-circuit voltage are the parameters used to characterize the solar cell yield. </w:t>
      </w:r>
      <w:r w:rsidR="00F01CA4" w:rsidRPr="007F1B7E">
        <w:rPr>
          <w:rFonts w:ascii="Times New Roman" w:hAnsi="Times New Roman" w:cs="Times New Roman"/>
          <w:sz w:val="24"/>
          <w:szCs w:val="24"/>
        </w:rPr>
        <w:t>Also, the energy gap is another primary factor used to determine the electrical conductivity of a solid.</w:t>
      </w:r>
      <w:r w:rsidR="002F7716" w:rsidRPr="007F1B7E">
        <w:rPr>
          <w:rFonts w:ascii="Times New Roman" w:hAnsi="Times New Roman" w:cs="Times New Roman"/>
          <w:sz w:val="24"/>
          <w:szCs w:val="24"/>
        </w:rPr>
        <w:t xml:space="preserve"> The energy gap ranges between 1.3 t0 1.6 eV for the maximum output of solar cells.</w:t>
      </w:r>
      <w:r w:rsidR="001947E7" w:rsidRPr="007F1B7E">
        <w:rPr>
          <w:rFonts w:ascii="Times New Roman" w:hAnsi="Times New Roman" w:cs="Times New Roman"/>
          <w:sz w:val="24"/>
          <w:szCs w:val="24"/>
        </w:rPr>
        <w:t xml:space="preserve"> The energy gap for CdTe is at 1.45 eV which is the optimum cell output.</w:t>
      </w:r>
      <w:r w:rsidR="000527E5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E17DB4" w:rsidRPr="007F1B7E">
        <w:rPr>
          <w:rFonts w:ascii="Times New Roman" w:hAnsi="Times New Roman" w:cs="Times New Roman"/>
          <w:sz w:val="24"/>
          <w:szCs w:val="24"/>
        </w:rPr>
        <w:t>The best materials for photovoltaic cells include the nature of band-band transitions and value of the energy gap</w:t>
      </w:r>
      <w:r w:rsidR="0065256F" w:rsidRPr="007F1B7E">
        <w:rPr>
          <w:rFonts w:ascii="Times New Roman" w:hAnsi="Times New Roman" w:cs="Times New Roman"/>
          <w:sz w:val="24"/>
          <w:szCs w:val="24"/>
        </w:rPr>
        <w:t xml:space="preserve">; the ability to work under concentrated radiations; the ability of the material to create efficient collecting structure; and defects and doping value </w:t>
      </w:r>
      <w:r w:rsidR="001C0084" w:rsidRPr="007F1B7E">
        <w:rPr>
          <w:rFonts w:ascii="Times New Roman" w:hAnsi="Times New Roman" w:cs="Times New Roman"/>
          <w:sz w:val="24"/>
          <w:szCs w:val="24"/>
        </w:rPr>
        <w:t>of the photo carrier’s lifetime (</w:t>
      </w:r>
      <w:r w:rsidR="001C0084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Kim </w:t>
      </w:r>
      <w:r w:rsidR="001C0084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1C0084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0E0FDD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lastRenderedPageBreak/>
        <w:t>Silicon Solar Cells</w:t>
      </w:r>
    </w:p>
    <w:p w:rsidR="000E0FDD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</w:rPr>
        <w:t xml:space="preserve">These solar cells are traditional made of silicon. They are currently the most effective cells suitable for residential application. Consequently, these traditional silicon cells are durable compared to non-silicon cells. Nonetheless, </w:t>
      </w:r>
      <w:r w:rsidR="000C1110" w:rsidRPr="007F1B7E">
        <w:rPr>
          <w:rFonts w:ascii="Times New Roman" w:hAnsi="Times New Roman" w:cs="Times New Roman"/>
          <w:sz w:val="24"/>
          <w:szCs w:val="24"/>
        </w:rPr>
        <w:t>at higher temperatures, they face the peril of losing their efficiency. Silicon-based cells</w:t>
      </w:r>
      <w:r w:rsidR="008E08AA" w:rsidRPr="007F1B7E">
        <w:rPr>
          <w:rFonts w:ascii="Times New Roman" w:hAnsi="Times New Roman" w:cs="Times New Roman"/>
          <w:sz w:val="24"/>
          <w:szCs w:val="24"/>
        </w:rPr>
        <w:t xml:space="preserve"> are divided into four clusters (</w:t>
      </w:r>
      <w:r w:rsidR="008E08AA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Bosio </w:t>
      </w:r>
      <w:r w:rsidR="008E08AA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8E08AA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8B636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7B7533" wp14:editId="3C4BF21B">
            <wp:extent cx="4824730" cy="3326860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ercial silic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40" cy="333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B82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Monocrystalline Silicon Cells</w:t>
      </w:r>
    </w:p>
    <w:p w:rsidR="00671B82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 xml:space="preserve">The most ancient solar cell technology was manufactured from </w:t>
      </w:r>
      <w:r w:rsidR="003767F9" w:rsidRPr="007F1B7E">
        <w:rPr>
          <w:rFonts w:ascii="Times New Roman" w:hAnsi="Times New Roman" w:cs="Times New Roman"/>
          <w:sz w:val="24"/>
          <w:szCs w:val="24"/>
        </w:rPr>
        <w:t xml:space="preserve">thin </w:t>
      </w:r>
      <w:r w:rsidRPr="007F1B7E">
        <w:rPr>
          <w:rFonts w:ascii="Times New Roman" w:hAnsi="Times New Roman" w:cs="Times New Roman"/>
          <w:sz w:val="24"/>
          <w:szCs w:val="24"/>
        </w:rPr>
        <w:t>silicon wafers.</w:t>
      </w:r>
      <w:r w:rsidR="003767F9" w:rsidRPr="007F1B7E">
        <w:rPr>
          <w:rFonts w:ascii="Times New Roman" w:hAnsi="Times New Roman" w:cs="Times New Roman"/>
          <w:sz w:val="24"/>
          <w:szCs w:val="24"/>
        </w:rPr>
        <w:t xml:space="preserve"> Notably, the solar cells are derived from </w:t>
      </w:r>
      <w:r w:rsidR="004A5525" w:rsidRPr="007F1B7E">
        <w:rPr>
          <w:rFonts w:ascii="Times New Roman" w:hAnsi="Times New Roman" w:cs="Times New Roman"/>
          <w:sz w:val="24"/>
          <w:szCs w:val="24"/>
        </w:rPr>
        <w:t xml:space="preserve">carefully </w:t>
      </w:r>
      <w:r w:rsidR="003767F9" w:rsidRPr="007F1B7E">
        <w:rPr>
          <w:rFonts w:ascii="Times New Roman" w:hAnsi="Times New Roman" w:cs="Times New Roman"/>
          <w:sz w:val="24"/>
          <w:szCs w:val="24"/>
        </w:rPr>
        <w:t xml:space="preserve">slicing a huge </w:t>
      </w:r>
      <w:r w:rsidR="004A5525" w:rsidRPr="007F1B7E">
        <w:rPr>
          <w:rFonts w:ascii="Times New Roman" w:hAnsi="Times New Roman" w:cs="Times New Roman"/>
          <w:sz w:val="24"/>
          <w:szCs w:val="24"/>
        </w:rPr>
        <w:t xml:space="preserve">single crystal under controlled </w:t>
      </w:r>
      <w:r w:rsidR="00BE7EA6" w:rsidRPr="007F1B7E">
        <w:rPr>
          <w:rFonts w:ascii="Times New Roman" w:hAnsi="Times New Roman" w:cs="Times New Roman"/>
          <w:sz w:val="24"/>
          <w:szCs w:val="24"/>
        </w:rPr>
        <w:t>conditions. The common outlook of these cut cells are panels where the crystals are arranged a few inches across in a grid.</w:t>
      </w:r>
      <w:r w:rsidR="00A81DF0" w:rsidRPr="007F1B7E">
        <w:rPr>
          <w:rFonts w:ascii="Times New Roman" w:hAnsi="Times New Roman" w:cs="Times New Roman"/>
          <w:sz w:val="24"/>
          <w:szCs w:val="24"/>
        </w:rPr>
        <w:t xml:space="preserve"> Monocrystalline silicon cells have an efficiency rate of 24.2% implying that one can get more electric power from a particular panel at a time.</w:t>
      </w:r>
      <w:r w:rsidR="001A6A5A" w:rsidRPr="007F1B7E">
        <w:rPr>
          <w:rFonts w:ascii="Times New Roman" w:hAnsi="Times New Roman" w:cs="Times New Roman"/>
          <w:sz w:val="24"/>
          <w:szCs w:val="24"/>
        </w:rPr>
        <w:t xml:space="preserve"> Nevertheless, it is cumbersome to grow large crystals of untainted</w:t>
      </w:r>
      <w:r w:rsidR="00EB6FCF" w:rsidRPr="007F1B7E">
        <w:rPr>
          <w:rFonts w:ascii="Times New Roman" w:hAnsi="Times New Roman" w:cs="Times New Roman"/>
          <w:sz w:val="24"/>
          <w:szCs w:val="24"/>
        </w:rPr>
        <w:t xml:space="preserve"> silicon.</w:t>
      </w:r>
      <w:r w:rsidR="007652AE" w:rsidRPr="007F1B7E">
        <w:rPr>
          <w:rFonts w:ascii="Times New Roman" w:hAnsi="Times New Roman" w:cs="Times New Roman"/>
          <w:sz w:val="24"/>
          <w:szCs w:val="24"/>
        </w:rPr>
        <w:t xml:space="preserve"> Notably, prices of fresh silicon and </w:t>
      </w:r>
      <w:r w:rsidR="007652AE" w:rsidRPr="007F1B7E">
        <w:rPr>
          <w:rFonts w:ascii="Times New Roman" w:hAnsi="Times New Roman" w:cs="Times New Roman"/>
          <w:sz w:val="24"/>
          <w:szCs w:val="24"/>
        </w:rPr>
        <w:lastRenderedPageBreak/>
        <w:t>building panels using Monocrystalline solar cells have declined recently facilitating the imp</w:t>
      </w:r>
      <w:r w:rsidR="000842D6" w:rsidRPr="007F1B7E">
        <w:rPr>
          <w:rFonts w:ascii="Times New Roman" w:hAnsi="Times New Roman" w:cs="Times New Roman"/>
          <w:sz w:val="24"/>
          <w:szCs w:val="24"/>
        </w:rPr>
        <w:t xml:space="preserve">rovement of production methods. </w:t>
      </w:r>
      <w:r w:rsidR="00734043" w:rsidRPr="007F1B7E">
        <w:rPr>
          <w:rFonts w:ascii="Times New Roman" w:hAnsi="Times New Roman" w:cs="Times New Roman"/>
          <w:sz w:val="24"/>
          <w:szCs w:val="24"/>
        </w:rPr>
        <w:t>Apart from competition in the production of silicon Monocrystalline solar cell panels, the cells may lose their efficiency when temperatures are proliferated to exceed 25</w:t>
      </w:r>
      <w:r w:rsidR="00734043" w:rsidRPr="007F1B7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34043" w:rsidRPr="007F1B7E">
        <w:rPr>
          <w:rFonts w:ascii="Times New Roman" w:hAnsi="Times New Roman" w:cs="Times New Roman"/>
          <w:sz w:val="24"/>
          <w:szCs w:val="24"/>
        </w:rPr>
        <w:t>C. Therefore, they have to be installed cautiously to allow for air circulation over and below the panels</w:t>
      </w:r>
      <w:r w:rsidR="00737FAB" w:rsidRPr="007F1B7E">
        <w:rPr>
          <w:rFonts w:ascii="Times New Roman" w:hAnsi="Times New Roman" w:cs="Times New Roman"/>
          <w:sz w:val="24"/>
          <w:szCs w:val="24"/>
        </w:rPr>
        <w:t xml:space="preserve"> to enhance their effectiveness (</w:t>
      </w:r>
      <w:r w:rsidR="00737FAB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Niewelt </w:t>
      </w:r>
      <w:r w:rsidR="00737FAB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737FAB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C453DF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Polycrystalline S</w:t>
      </w:r>
      <w:r w:rsidRPr="007F1B7E">
        <w:rPr>
          <w:rFonts w:ascii="Times New Roman" w:hAnsi="Times New Roman" w:cs="Times New Roman"/>
          <w:b/>
          <w:sz w:val="24"/>
          <w:szCs w:val="24"/>
        </w:rPr>
        <w:t>ilicon Cells</w:t>
      </w:r>
    </w:p>
    <w:p w:rsidR="00C453DF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Production of silicon wafers molds using multiple silicon crystals is cheaper compared to using a single crystal.</w:t>
      </w:r>
      <w:r w:rsidR="00D65798" w:rsidRPr="007F1B7E">
        <w:rPr>
          <w:rFonts w:ascii="Times New Roman" w:hAnsi="Times New Roman" w:cs="Times New Roman"/>
          <w:sz w:val="24"/>
          <w:szCs w:val="24"/>
        </w:rPr>
        <w:t xml:space="preserve"> It is because the growth conditions do not require maximum supervision.</w:t>
      </w:r>
      <w:r w:rsidR="009064EC" w:rsidRPr="007F1B7E">
        <w:rPr>
          <w:rFonts w:ascii="Times New Roman" w:hAnsi="Times New Roman" w:cs="Times New Roman"/>
          <w:sz w:val="24"/>
          <w:szCs w:val="24"/>
        </w:rPr>
        <w:t xml:space="preserve"> Therefore, several silicon crystals entangle </w:t>
      </w:r>
      <w:r w:rsidR="007972B1" w:rsidRPr="007F1B7E">
        <w:rPr>
          <w:rFonts w:ascii="Times New Roman" w:hAnsi="Times New Roman" w:cs="Times New Roman"/>
          <w:sz w:val="24"/>
          <w:szCs w:val="24"/>
        </w:rPr>
        <w:t>and grow collectively.</w:t>
      </w:r>
      <w:r w:rsidR="00512246" w:rsidRPr="007F1B7E">
        <w:rPr>
          <w:rFonts w:ascii="Times New Roman" w:hAnsi="Times New Roman" w:cs="Times New Roman"/>
          <w:sz w:val="24"/>
          <w:szCs w:val="24"/>
        </w:rPr>
        <w:t xml:space="preserve"> The panels are less efficient but cheaper compared to Monocrystalline panels per unit area. Their efficiency rate i</w:t>
      </w:r>
      <w:r w:rsidR="00253196" w:rsidRPr="007F1B7E">
        <w:rPr>
          <w:rFonts w:ascii="Times New Roman" w:hAnsi="Times New Roman" w:cs="Times New Roman"/>
          <w:sz w:val="24"/>
          <w:szCs w:val="24"/>
        </w:rPr>
        <w:t>s 19.3% (</w:t>
      </w:r>
      <w:r w:rsidR="00253196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Belkaid </w:t>
      </w:r>
      <w:r w:rsidR="00253196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253196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2019).</w:t>
      </w:r>
      <w:r w:rsidR="00B743B5" w:rsidRPr="007F1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B5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Amorphous Silicon Cells</w:t>
      </w:r>
    </w:p>
    <w:p w:rsidR="00026B21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Most electronic devices are manufactured using amorphous silicon cells.</w:t>
      </w:r>
      <w:r w:rsidR="004C5612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0B329F" w:rsidRPr="007F1B7E">
        <w:rPr>
          <w:rFonts w:ascii="Times New Roman" w:hAnsi="Times New Roman" w:cs="Times New Roman"/>
          <w:sz w:val="24"/>
          <w:szCs w:val="24"/>
        </w:rPr>
        <w:t>Here, silicon is placed on a thin layer o</w:t>
      </w:r>
      <w:r w:rsidR="0028442A" w:rsidRPr="007F1B7E">
        <w:rPr>
          <w:rFonts w:ascii="Times New Roman" w:hAnsi="Times New Roman" w:cs="Times New Roman"/>
          <w:sz w:val="24"/>
          <w:szCs w:val="24"/>
        </w:rPr>
        <w:t xml:space="preserve">f </w:t>
      </w:r>
      <w:r w:rsidR="00BF37E6" w:rsidRPr="007F1B7E">
        <w:rPr>
          <w:rFonts w:ascii="Times New Roman" w:hAnsi="Times New Roman" w:cs="Times New Roman"/>
          <w:sz w:val="24"/>
          <w:szCs w:val="24"/>
        </w:rPr>
        <w:t>a backing substrate like glass, plastic, and metal.</w:t>
      </w:r>
      <w:r w:rsidR="00EA1D18" w:rsidRPr="007F1B7E">
        <w:rPr>
          <w:rFonts w:ascii="Times New Roman" w:hAnsi="Times New Roman" w:cs="Times New Roman"/>
          <w:sz w:val="24"/>
          <w:szCs w:val="24"/>
        </w:rPr>
        <w:t xml:space="preserve"> On rare occasions, layers of silicon can be doped in several ways to retort to </w:t>
      </w:r>
      <w:r w:rsidR="00E25CF3" w:rsidRPr="007F1B7E">
        <w:rPr>
          <w:rFonts w:ascii="Times New Roman" w:hAnsi="Times New Roman" w:cs="Times New Roman"/>
          <w:sz w:val="24"/>
          <w:szCs w:val="24"/>
        </w:rPr>
        <w:t>dissimilar wavelengths of light</w:t>
      </w:r>
      <w:r w:rsidR="00540735" w:rsidRPr="007F1B7E">
        <w:rPr>
          <w:rFonts w:ascii="Times New Roman" w:hAnsi="Times New Roman" w:cs="Times New Roman"/>
          <w:sz w:val="24"/>
          <w:szCs w:val="24"/>
        </w:rPr>
        <w:t>.</w:t>
      </w:r>
      <w:r w:rsidR="007D0EAE" w:rsidRPr="007F1B7E">
        <w:rPr>
          <w:rFonts w:ascii="Times New Roman" w:hAnsi="Times New Roman" w:cs="Times New Roman"/>
          <w:sz w:val="24"/>
          <w:szCs w:val="24"/>
        </w:rPr>
        <w:t xml:space="preserve"> They could be placed on top of each other to enhance efficiency. The production approaches could be multifaceted but it is less energy-intensive compared to crystalline panels.</w:t>
      </w:r>
      <w:r w:rsidR="00332558" w:rsidRPr="007F1B7E">
        <w:rPr>
          <w:rFonts w:ascii="Times New Roman" w:hAnsi="Times New Roman" w:cs="Times New Roman"/>
          <w:sz w:val="24"/>
          <w:szCs w:val="24"/>
        </w:rPr>
        <w:t xml:space="preserve"> When the panels are produced on a large scale, the pri</w:t>
      </w:r>
      <w:r w:rsidR="0016578B" w:rsidRPr="007F1B7E">
        <w:rPr>
          <w:rFonts w:ascii="Times New Roman" w:hAnsi="Times New Roman" w:cs="Times New Roman"/>
          <w:sz w:val="24"/>
          <w:szCs w:val="24"/>
        </w:rPr>
        <w:t>ces lower during the processing (</w:t>
      </w:r>
      <w:r w:rsidR="0016578B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Cao </w:t>
      </w:r>
      <w:r w:rsidR="0016578B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16578B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2020). </w:t>
      </w:r>
      <w:r w:rsidR="00B46A68" w:rsidRPr="007F1B7E">
        <w:rPr>
          <w:rFonts w:ascii="Times New Roman" w:hAnsi="Times New Roman" w:cs="Times New Roman"/>
          <w:sz w:val="24"/>
          <w:szCs w:val="24"/>
        </w:rPr>
        <w:t>The benefit of applying thin layered silicon is that the panels could be made more flexible.</w:t>
      </w:r>
      <w:r w:rsidR="006A7349" w:rsidRPr="007F1B7E">
        <w:rPr>
          <w:rFonts w:ascii="Times New Roman" w:hAnsi="Times New Roman" w:cs="Times New Roman"/>
          <w:sz w:val="24"/>
          <w:szCs w:val="24"/>
        </w:rPr>
        <w:t xml:space="preserve"> The downside is their efficiency is</w:t>
      </w:r>
      <w:r w:rsidR="00477402" w:rsidRPr="007F1B7E">
        <w:rPr>
          <w:rFonts w:ascii="Times New Roman" w:hAnsi="Times New Roman" w:cs="Times New Roman"/>
          <w:sz w:val="24"/>
          <w:szCs w:val="24"/>
        </w:rPr>
        <w:t xml:space="preserve"> at 10% which is less effective </w:t>
      </w:r>
      <w:r w:rsidR="00035D26" w:rsidRPr="007F1B7E">
        <w:rPr>
          <w:rFonts w:ascii="Times New Roman" w:hAnsi="Times New Roman" w:cs="Times New Roman"/>
          <w:sz w:val="24"/>
          <w:szCs w:val="24"/>
        </w:rPr>
        <w:t xml:space="preserve">and not good for the installation of </w:t>
      </w:r>
      <w:r w:rsidR="00477402" w:rsidRPr="007F1B7E">
        <w:rPr>
          <w:rFonts w:ascii="Times New Roman" w:hAnsi="Times New Roman" w:cs="Times New Roman"/>
          <w:sz w:val="24"/>
          <w:szCs w:val="24"/>
        </w:rPr>
        <w:t>roofs.</w:t>
      </w:r>
    </w:p>
    <w:p w:rsidR="00432CF7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The Hybrid Silicon Cells</w:t>
      </w:r>
      <w:r w:rsidRPr="007F1B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CF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lastRenderedPageBreak/>
        <w:t>It is one of the newest trends in the energy industry.</w:t>
      </w:r>
      <w:r w:rsidR="005B1075" w:rsidRPr="007F1B7E">
        <w:rPr>
          <w:rFonts w:ascii="Times New Roman" w:hAnsi="Times New Roman" w:cs="Times New Roman"/>
          <w:sz w:val="24"/>
          <w:szCs w:val="24"/>
        </w:rPr>
        <w:t xml:space="preserve"> Many companies are devising ways of merging different materials to create solar cells with </w:t>
      </w:r>
      <w:r w:rsidR="0082206B" w:rsidRPr="007F1B7E">
        <w:rPr>
          <w:rFonts w:ascii="Times New Roman" w:hAnsi="Times New Roman" w:cs="Times New Roman"/>
          <w:sz w:val="24"/>
          <w:szCs w:val="24"/>
        </w:rPr>
        <w:t xml:space="preserve">durability, </w:t>
      </w:r>
      <w:r w:rsidR="005B1075" w:rsidRPr="007F1B7E">
        <w:rPr>
          <w:rFonts w:ascii="Times New Roman" w:hAnsi="Times New Roman" w:cs="Times New Roman"/>
          <w:sz w:val="24"/>
          <w:szCs w:val="24"/>
        </w:rPr>
        <w:t>proliferated efficiency</w:t>
      </w:r>
      <w:r w:rsidR="0082206B" w:rsidRPr="007F1B7E">
        <w:rPr>
          <w:rFonts w:ascii="Times New Roman" w:hAnsi="Times New Roman" w:cs="Times New Roman"/>
          <w:sz w:val="24"/>
          <w:szCs w:val="24"/>
        </w:rPr>
        <w:t xml:space="preserve">, and </w:t>
      </w:r>
      <w:r w:rsidR="00492999" w:rsidRPr="007F1B7E">
        <w:rPr>
          <w:rFonts w:ascii="Times New Roman" w:hAnsi="Times New Roman" w:cs="Times New Roman"/>
          <w:sz w:val="24"/>
          <w:szCs w:val="24"/>
        </w:rPr>
        <w:t>declined costs.</w:t>
      </w:r>
      <w:r w:rsidR="00A6358B" w:rsidRPr="007F1B7E">
        <w:rPr>
          <w:rFonts w:ascii="Times New Roman" w:hAnsi="Times New Roman" w:cs="Times New Roman"/>
          <w:sz w:val="24"/>
          <w:szCs w:val="24"/>
        </w:rPr>
        <w:t xml:space="preserve"> For instance, Sanyo </w:t>
      </w:r>
      <w:r w:rsidR="00BD198C" w:rsidRPr="007F1B7E">
        <w:rPr>
          <w:rFonts w:ascii="Times New Roman" w:hAnsi="Times New Roman" w:cs="Times New Roman"/>
          <w:sz w:val="24"/>
          <w:szCs w:val="24"/>
        </w:rPr>
        <w:t>Company</w:t>
      </w:r>
      <w:r w:rsidR="00A6358B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0D3646" w:rsidRPr="007F1B7E">
        <w:rPr>
          <w:rFonts w:ascii="Times New Roman" w:hAnsi="Times New Roman" w:cs="Times New Roman"/>
          <w:sz w:val="24"/>
          <w:szCs w:val="24"/>
        </w:rPr>
        <w:t>launched a Hybrid cell (HIT)</w:t>
      </w:r>
      <w:r w:rsidR="00BD198C" w:rsidRPr="007F1B7E">
        <w:rPr>
          <w:rFonts w:ascii="Times New Roman" w:hAnsi="Times New Roman" w:cs="Times New Roman"/>
          <w:sz w:val="24"/>
          <w:szCs w:val="24"/>
        </w:rPr>
        <w:t xml:space="preserve"> which had its amorphous silicon layer deposited on solo crystal wafers.</w:t>
      </w:r>
      <w:r w:rsidR="00067A9B" w:rsidRPr="007F1B7E">
        <w:rPr>
          <w:rFonts w:ascii="Times New Roman" w:hAnsi="Times New Roman" w:cs="Times New Roman"/>
          <w:sz w:val="24"/>
          <w:szCs w:val="24"/>
        </w:rPr>
        <w:t xml:space="preserve"> It yields efficient solar which ultimately performs in the presence of indirect light. Also, it is difficult for it to lose efficiency </w:t>
      </w:r>
      <w:r w:rsidR="00CC4E31" w:rsidRPr="007F1B7E">
        <w:rPr>
          <w:rFonts w:ascii="Times New Roman" w:hAnsi="Times New Roman" w:cs="Times New Roman"/>
          <w:sz w:val="24"/>
          <w:szCs w:val="24"/>
        </w:rPr>
        <w:t>when temperatures are increased (</w:t>
      </w:r>
      <w:r w:rsidR="00CC4E31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Park </w:t>
      </w:r>
      <w:r w:rsidR="00CC4E31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CC4E31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2019).</w:t>
      </w:r>
    </w:p>
    <w:p w:rsidR="002B5A0D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Cadmium Telluride</w:t>
      </w:r>
      <w:r w:rsidRPr="007F1B7E">
        <w:rPr>
          <w:rFonts w:ascii="Times New Roman" w:hAnsi="Times New Roman" w:cs="Times New Roman"/>
          <w:b/>
          <w:sz w:val="24"/>
          <w:szCs w:val="24"/>
        </w:rPr>
        <w:t xml:space="preserve"> (CdTe)</w:t>
      </w:r>
    </w:p>
    <w:p w:rsidR="007617D6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 xml:space="preserve">Solar cell fabrication is produced </w:t>
      </w:r>
      <w:r w:rsidR="0041260B" w:rsidRPr="007F1B7E">
        <w:rPr>
          <w:rFonts w:ascii="Times New Roman" w:hAnsi="Times New Roman" w:cs="Times New Roman"/>
          <w:sz w:val="24"/>
          <w:szCs w:val="24"/>
        </w:rPr>
        <w:t xml:space="preserve">based on efficiency and low cost </w:t>
      </w:r>
      <w:r w:rsidRPr="007F1B7E">
        <w:rPr>
          <w:rFonts w:ascii="Times New Roman" w:hAnsi="Times New Roman" w:cs="Times New Roman"/>
          <w:sz w:val="24"/>
          <w:szCs w:val="24"/>
        </w:rPr>
        <w:t>using different technologies and materials.</w:t>
      </w:r>
      <w:r w:rsidR="0041260B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FC6EC9" w:rsidRPr="007F1B7E">
        <w:rPr>
          <w:rFonts w:ascii="Times New Roman" w:hAnsi="Times New Roman" w:cs="Times New Roman"/>
          <w:sz w:val="24"/>
          <w:szCs w:val="24"/>
        </w:rPr>
        <w:t>The Thin-film CdTe centered Photo Voltaic cells are the most auspicious candidates for operating under low-cost conversion of Photo Voltaic energy since there is a chance that the reduced materials, stability of the cell operations, and reduced material could yield higher efficiency.</w:t>
      </w:r>
    </w:p>
    <w:p w:rsidR="00A656FD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benefit of CdTe solar cells is that they are manufactured from glass and p</w:t>
      </w:r>
      <w:r w:rsidRPr="007F1B7E">
        <w:rPr>
          <w:rFonts w:ascii="Times New Roman" w:hAnsi="Times New Roman" w:cs="Times New Roman"/>
          <w:sz w:val="24"/>
          <w:szCs w:val="24"/>
        </w:rPr>
        <w:t xml:space="preserve">olycrystalline materials. </w:t>
      </w:r>
      <w:r w:rsidR="009E0703" w:rsidRPr="007F1B7E">
        <w:rPr>
          <w:rFonts w:ascii="Times New Roman" w:hAnsi="Times New Roman" w:cs="Times New Roman"/>
          <w:sz w:val="24"/>
          <w:szCs w:val="24"/>
        </w:rPr>
        <w:t xml:space="preserve">The second advantage is that the CdTe solar cells layer can be placed by applying several low-cost </w:t>
      </w:r>
      <w:r w:rsidR="00DF6327" w:rsidRPr="007F1B7E">
        <w:rPr>
          <w:rFonts w:ascii="Times New Roman" w:hAnsi="Times New Roman" w:cs="Times New Roman"/>
          <w:sz w:val="24"/>
          <w:szCs w:val="24"/>
        </w:rPr>
        <w:t>practices</w:t>
      </w:r>
      <w:r w:rsidR="009E0703" w:rsidRPr="007F1B7E">
        <w:rPr>
          <w:rFonts w:ascii="Times New Roman" w:hAnsi="Times New Roman" w:cs="Times New Roman"/>
          <w:sz w:val="24"/>
          <w:szCs w:val="24"/>
        </w:rPr>
        <w:t>.</w:t>
      </w:r>
      <w:r w:rsidR="007818EC" w:rsidRPr="007F1B7E">
        <w:rPr>
          <w:rFonts w:ascii="Times New Roman" w:hAnsi="Times New Roman" w:cs="Times New Roman"/>
          <w:sz w:val="24"/>
          <w:szCs w:val="24"/>
        </w:rPr>
        <w:t xml:space="preserve"> Also, the CdTe solar cells have a high absorption coefficient (5*10ᶺ15/cm) with a direct optimum bandgap of 1.45 eV.</w:t>
      </w:r>
      <w:r w:rsidR="002405D3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D34C63" w:rsidRPr="007F1B7E">
        <w:rPr>
          <w:rFonts w:ascii="Times New Roman" w:hAnsi="Times New Roman" w:cs="Times New Roman"/>
          <w:sz w:val="24"/>
          <w:szCs w:val="24"/>
        </w:rPr>
        <w:t xml:space="preserve">It implies that all the possible photons with energy higher than </w:t>
      </w:r>
      <w:r w:rsidR="00A94D90" w:rsidRPr="007F1B7E">
        <w:rPr>
          <w:rFonts w:ascii="Times New Roman" w:hAnsi="Times New Roman" w:cs="Times New Roman"/>
          <w:sz w:val="24"/>
          <w:szCs w:val="24"/>
        </w:rPr>
        <w:t>the bandgap could be enthralled within the layer of the CdTe abs</w:t>
      </w:r>
      <w:r w:rsidR="007E22F4" w:rsidRPr="007F1B7E">
        <w:rPr>
          <w:rFonts w:ascii="Times New Roman" w:hAnsi="Times New Roman" w:cs="Times New Roman"/>
          <w:sz w:val="24"/>
          <w:szCs w:val="24"/>
        </w:rPr>
        <w:t>orber.</w:t>
      </w:r>
      <w:r w:rsidR="004B600E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B3222A" w:rsidRPr="007F1B7E">
        <w:rPr>
          <w:rFonts w:ascii="Times New Roman" w:hAnsi="Times New Roman" w:cs="Times New Roman"/>
          <w:sz w:val="24"/>
          <w:szCs w:val="24"/>
        </w:rPr>
        <w:t>Therefore, it lowers the cost of material for CdTe-related solar cells. Ultimately, this is the aim of Photovoltaic cell researchers to apply less material</w:t>
      </w:r>
      <w:r w:rsidR="00D07BEF" w:rsidRPr="007F1B7E">
        <w:rPr>
          <w:rFonts w:ascii="Times New Roman" w:hAnsi="Times New Roman" w:cs="Times New Roman"/>
          <w:sz w:val="24"/>
          <w:szCs w:val="24"/>
        </w:rPr>
        <w:t xml:space="preserve"> by creating thinner cells (</w:t>
      </w:r>
      <w:r w:rsidR="00D07BEF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Munshi </w:t>
      </w:r>
      <w:r w:rsidR="00D07BEF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D07BEF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3F2059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Selecting the CdTe cells having supersaturated outlook can help in modifying the baseline case to reduce costs and proliferate</w:t>
      </w:r>
      <w:r w:rsidR="00B3222A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Pr="007F1B7E">
        <w:rPr>
          <w:rFonts w:ascii="Times New Roman" w:hAnsi="Times New Roman" w:cs="Times New Roman"/>
          <w:sz w:val="24"/>
          <w:szCs w:val="24"/>
        </w:rPr>
        <w:t>efficiency.</w:t>
      </w:r>
      <w:r w:rsidR="00141C96" w:rsidRPr="007F1B7E">
        <w:rPr>
          <w:rFonts w:ascii="Times New Roman" w:hAnsi="Times New Roman" w:cs="Times New Roman"/>
          <w:sz w:val="24"/>
          <w:szCs w:val="24"/>
        </w:rPr>
        <w:t xml:space="preserve"> In comparison to thinner CdTe solar cells, it has a </w:t>
      </w:r>
      <w:r w:rsidR="00FA15CD" w:rsidRPr="007F1B7E">
        <w:rPr>
          <w:rFonts w:ascii="Times New Roman" w:hAnsi="Times New Roman" w:cs="Times New Roman"/>
          <w:sz w:val="24"/>
          <w:szCs w:val="24"/>
        </w:rPr>
        <w:t>higher</w:t>
      </w:r>
      <w:r w:rsidR="00141C96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FA15CD" w:rsidRPr="007F1B7E">
        <w:rPr>
          <w:rFonts w:ascii="Times New Roman" w:hAnsi="Times New Roman" w:cs="Times New Roman"/>
          <w:sz w:val="24"/>
          <w:szCs w:val="24"/>
        </w:rPr>
        <w:t>cost</w:t>
      </w:r>
      <w:r w:rsidR="00141C96" w:rsidRPr="007F1B7E">
        <w:rPr>
          <w:rFonts w:ascii="Times New Roman" w:hAnsi="Times New Roman" w:cs="Times New Roman"/>
          <w:sz w:val="24"/>
          <w:szCs w:val="24"/>
        </w:rPr>
        <w:t xml:space="preserve"> and low efficiency of about 15%.</w:t>
      </w:r>
      <w:r w:rsidR="0054013B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1B4CF0" w:rsidRPr="007F1B7E">
        <w:rPr>
          <w:rFonts w:ascii="Times New Roman" w:hAnsi="Times New Roman" w:cs="Times New Roman"/>
          <w:sz w:val="24"/>
          <w:szCs w:val="24"/>
        </w:rPr>
        <w:t xml:space="preserve">Baseline cases could be modified in different ways </w:t>
      </w:r>
      <w:r w:rsidR="001B4CF0" w:rsidRPr="007F1B7E">
        <w:rPr>
          <w:rFonts w:ascii="Times New Roman" w:hAnsi="Times New Roman" w:cs="Times New Roman"/>
          <w:sz w:val="24"/>
          <w:szCs w:val="24"/>
        </w:rPr>
        <w:lastRenderedPageBreak/>
        <w:t>which incorporate the reduction in thickness</w:t>
      </w:r>
      <w:r w:rsidR="00E92158" w:rsidRPr="007F1B7E">
        <w:rPr>
          <w:rFonts w:ascii="Times New Roman" w:hAnsi="Times New Roman" w:cs="Times New Roman"/>
          <w:sz w:val="24"/>
          <w:szCs w:val="24"/>
        </w:rPr>
        <w:t xml:space="preserve"> of the front contact through the insertion of a relevant buffer layer that causes a decline in cost. </w:t>
      </w:r>
      <w:r w:rsidR="0010592A" w:rsidRPr="007F1B7E">
        <w:rPr>
          <w:rFonts w:ascii="Times New Roman" w:hAnsi="Times New Roman" w:cs="Times New Roman"/>
          <w:sz w:val="24"/>
          <w:szCs w:val="24"/>
        </w:rPr>
        <w:t>The layer proliferates the morphology of the window layer. Also, it decreases the leakage current because of the pinholes. An example o</w:t>
      </w:r>
      <w:r w:rsidR="00662D6F" w:rsidRPr="007F1B7E">
        <w:rPr>
          <w:rFonts w:ascii="Times New Roman" w:hAnsi="Times New Roman" w:cs="Times New Roman"/>
          <w:sz w:val="24"/>
          <w:szCs w:val="24"/>
        </w:rPr>
        <w:t>f these buffer layers is the ZnO (</w:t>
      </w:r>
      <w:r w:rsidR="00662D6F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 </w:t>
      </w:r>
      <w:r w:rsidR="00662D6F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662D6F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2021).</w:t>
      </w:r>
    </w:p>
    <w:p w:rsidR="00127EFA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 xml:space="preserve">Secondly, the selection </w:t>
      </w:r>
      <w:r w:rsidR="00716FCC" w:rsidRPr="007F1B7E">
        <w:rPr>
          <w:rFonts w:ascii="Times New Roman" w:hAnsi="Times New Roman" w:cs="Times New Roman"/>
          <w:sz w:val="24"/>
          <w:szCs w:val="24"/>
        </w:rPr>
        <w:t xml:space="preserve">of the relevant window layer with a great energy gap and diminishing the thickness. As a result, </w:t>
      </w:r>
      <w:r w:rsidR="00F964F4" w:rsidRPr="007F1B7E">
        <w:rPr>
          <w:rFonts w:ascii="Times New Roman" w:hAnsi="Times New Roman" w:cs="Times New Roman"/>
          <w:sz w:val="24"/>
          <w:szCs w:val="24"/>
        </w:rPr>
        <w:t>it proliferates the blue region response belonging to the cells. Consequently, the surface recombination current located at the window layer is diminished.</w:t>
      </w:r>
      <w:r w:rsidR="00CB46E7" w:rsidRPr="007F1B7E">
        <w:rPr>
          <w:rFonts w:ascii="Times New Roman" w:hAnsi="Times New Roman" w:cs="Times New Roman"/>
          <w:sz w:val="24"/>
          <w:szCs w:val="24"/>
        </w:rPr>
        <w:t xml:space="preserve"> Thirdly, when the layer in the back surface is inserted, it decreases the back surface recombination and</w:t>
      </w:r>
      <w:r w:rsidR="007F1B7E">
        <w:rPr>
          <w:rFonts w:ascii="Times New Roman" w:hAnsi="Times New Roman" w:cs="Times New Roman"/>
          <w:sz w:val="24"/>
          <w:szCs w:val="24"/>
        </w:rPr>
        <w:t xml:space="preserve"> reduces the height of the hole-</w:t>
      </w:r>
      <w:r w:rsidR="00CB46E7" w:rsidRPr="007F1B7E">
        <w:rPr>
          <w:rFonts w:ascii="Times New Roman" w:hAnsi="Times New Roman" w:cs="Times New Roman"/>
          <w:sz w:val="24"/>
          <w:szCs w:val="24"/>
        </w:rPr>
        <w:t>barrier.</w:t>
      </w:r>
      <w:r w:rsidR="00E05E0C" w:rsidRPr="007F1B7E">
        <w:rPr>
          <w:rFonts w:ascii="Times New Roman" w:hAnsi="Times New Roman" w:cs="Times New Roman"/>
          <w:sz w:val="24"/>
          <w:szCs w:val="24"/>
        </w:rPr>
        <w:t xml:space="preserve"> As a result, </w:t>
      </w:r>
      <w:r w:rsidR="00C10E14" w:rsidRPr="007F1B7E">
        <w:rPr>
          <w:rFonts w:ascii="Times New Roman" w:hAnsi="Times New Roman" w:cs="Times New Roman"/>
          <w:sz w:val="24"/>
          <w:szCs w:val="24"/>
        </w:rPr>
        <w:t>this proliferates the efficiency of Jsc and Voc.</w:t>
      </w:r>
      <w:r w:rsidR="00424777" w:rsidRPr="007F1B7E">
        <w:rPr>
          <w:rFonts w:ascii="Times New Roman" w:hAnsi="Times New Roman" w:cs="Times New Roman"/>
          <w:sz w:val="24"/>
          <w:szCs w:val="24"/>
        </w:rPr>
        <w:t xml:space="preserve"> Finally, </w:t>
      </w:r>
      <w:r w:rsidR="00F0420B" w:rsidRPr="007F1B7E">
        <w:rPr>
          <w:rFonts w:ascii="Times New Roman" w:hAnsi="Times New Roman" w:cs="Times New Roman"/>
          <w:sz w:val="24"/>
          <w:szCs w:val="24"/>
        </w:rPr>
        <w:t xml:space="preserve">the absorber layer lifespan can be made longer by surging the minority and doping. The </w:t>
      </w:r>
      <w:r w:rsidR="000A4DE3" w:rsidRPr="007F1B7E">
        <w:rPr>
          <w:rFonts w:ascii="Times New Roman" w:hAnsi="Times New Roman" w:cs="Times New Roman"/>
          <w:sz w:val="24"/>
          <w:szCs w:val="24"/>
        </w:rPr>
        <w:t>Voc and FF impact is increased (</w:t>
      </w:r>
      <w:r w:rsidR="000A4DE3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 </w:t>
      </w:r>
      <w:r w:rsidR="000A4DE3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0A4DE3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2021).</w:t>
      </w:r>
    </w:p>
    <w:p w:rsidR="00B13A27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The Comparison</w:t>
      </w:r>
    </w:p>
    <w:p w:rsidR="00B13A2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abundance and nontoxic characteristics of</w:t>
      </w:r>
      <w:r w:rsidR="007D6259" w:rsidRPr="007F1B7E">
        <w:rPr>
          <w:rFonts w:ascii="Times New Roman" w:hAnsi="Times New Roman" w:cs="Times New Roman"/>
          <w:sz w:val="24"/>
          <w:szCs w:val="24"/>
        </w:rPr>
        <w:t xml:space="preserve"> silicon are significant to CdTe cells.</w:t>
      </w:r>
      <w:r w:rsidR="00D63388" w:rsidRPr="007F1B7E">
        <w:rPr>
          <w:rFonts w:ascii="Times New Roman" w:hAnsi="Times New Roman" w:cs="Times New Roman"/>
          <w:sz w:val="24"/>
          <w:szCs w:val="24"/>
        </w:rPr>
        <w:t xml:space="preserve"> Recalling the optimum bandgap for a specific layer to have an optimum Jsc and Voc ranges from 1.4 to 1.6eV. However, the energy gap displayed by silicon solar c</w:t>
      </w:r>
      <w:r w:rsidR="00AE18DB" w:rsidRPr="007F1B7E">
        <w:rPr>
          <w:rFonts w:ascii="Times New Roman" w:hAnsi="Times New Roman" w:cs="Times New Roman"/>
          <w:sz w:val="24"/>
          <w:szCs w:val="24"/>
        </w:rPr>
        <w:t>ells stands at 1.1eV. I</w:t>
      </w:r>
      <w:r w:rsidR="00D63388" w:rsidRPr="007F1B7E">
        <w:rPr>
          <w:rFonts w:ascii="Times New Roman" w:hAnsi="Times New Roman" w:cs="Times New Roman"/>
          <w:sz w:val="24"/>
          <w:szCs w:val="24"/>
        </w:rPr>
        <w:t xml:space="preserve">t is </w:t>
      </w:r>
      <w:r w:rsidR="00722FDD" w:rsidRPr="007F1B7E">
        <w:rPr>
          <w:rFonts w:ascii="Times New Roman" w:hAnsi="Times New Roman" w:cs="Times New Roman"/>
          <w:sz w:val="24"/>
          <w:szCs w:val="24"/>
        </w:rPr>
        <w:t>inferior to CdTe with 1.45eV.</w:t>
      </w:r>
      <w:r w:rsidR="00AE18DB" w:rsidRPr="007F1B7E">
        <w:rPr>
          <w:rFonts w:ascii="Times New Roman" w:hAnsi="Times New Roman" w:cs="Times New Roman"/>
          <w:sz w:val="24"/>
          <w:szCs w:val="24"/>
        </w:rPr>
        <w:t xml:space="preserve"> Notably, 80% of the commercial manufacturing and production is linked to first-generation solar cells in comparison to Thin-film solar cells which are the second generation. Remarkably, the market share for first-generation solar cells is diminishing.</w:t>
      </w:r>
    </w:p>
    <w:p w:rsidR="008B6367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93C1B6" wp14:editId="677B3D07">
            <wp:extent cx="5943600" cy="3293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 vs Cd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86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The benefits of Thin-Film solar cells incorporate minimal</w:t>
      </w:r>
      <w:r w:rsidRPr="007F1B7E">
        <w:rPr>
          <w:rFonts w:ascii="Times New Roman" w:hAnsi="Times New Roman" w:cs="Times New Roman"/>
          <w:sz w:val="24"/>
          <w:szCs w:val="24"/>
        </w:rPr>
        <w:t xml:space="preserve"> production costs; decreased mass; achieving a declined cost per watt; little support required during the installation of the panels on rooftops; and allowing flexibility of materials d</w:t>
      </w:r>
      <w:r w:rsidR="002E0F28" w:rsidRPr="007F1B7E">
        <w:rPr>
          <w:rFonts w:ascii="Times New Roman" w:hAnsi="Times New Roman" w:cs="Times New Roman"/>
          <w:sz w:val="24"/>
          <w:szCs w:val="24"/>
        </w:rPr>
        <w:t>uring the fitting of the panels (</w:t>
      </w:r>
      <w:r w:rsidR="002E0F28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 </w:t>
      </w:r>
      <w:r w:rsidR="002E0F28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2E0F28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2020). </w:t>
      </w:r>
      <w:r w:rsidRPr="007F1B7E">
        <w:rPr>
          <w:rFonts w:ascii="Times New Roman" w:hAnsi="Times New Roman" w:cs="Times New Roman"/>
          <w:sz w:val="24"/>
          <w:szCs w:val="24"/>
        </w:rPr>
        <w:t xml:space="preserve"> The downsides include a wider spectral absorption range resulting in High career motilities; proliferated toxicity benefits of traditional silicon cells, </w:t>
      </w:r>
      <w:r w:rsidR="0012578E" w:rsidRPr="007F1B7E">
        <w:rPr>
          <w:rFonts w:ascii="Times New Roman" w:hAnsi="Times New Roman" w:cs="Times New Roman"/>
          <w:sz w:val="24"/>
          <w:szCs w:val="24"/>
        </w:rPr>
        <w:t>and lower efficiency rates compared to wafer-based silicon solar cells.</w:t>
      </w:r>
      <w:r w:rsidR="00165465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DD3DD5" w:rsidRPr="007F1B7E">
        <w:rPr>
          <w:rFonts w:ascii="Times New Roman" w:hAnsi="Times New Roman" w:cs="Times New Roman"/>
          <w:sz w:val="24"/>
          <w:szCs w:val="24"/>
        </w:rPr>
        <w:t xml:space="preserve">The limitations of traditional silicon cells include high energy required for the sawing and growing of the ingots; the cells need expensive production technologies; </w:t>
      </w:r>
      <w:r w:rsidR="00A84598" w:rsidRPr="007F1B7E">
        <w:rPr>
          <w:rFonts w:ascii="Times New Roman" w:hAnsi="Times New Roman" w:cs="Times New Roman"/>
          <w:sz w:val="24"/>
          <w:szCs w:val="24"/>
        </w:rPr>
        <w:t>a substantial amount of energy photons is lost as heat at the violet and blue endpoint of the spectrum; and it is easier for electrons from other molecules to collide with an opening fr</w:t>
      </w:r>
      <w:r w:rsidR="00EA142E" w:rsidRPr="007F1B7E">
        <w:rPr>
          <w:rFonts w:ascii="Times New Roman" w:hAnsi="Times New Roman" w:cs="Times New Roman"/>
          <w:sz w:val="24"/>
          <w:szCs w:val="24"/>
        </w:rPr>
        <w:t>om a previous photoexcitation (</w:t>
      </w:r>
      <w:r w:rsidR="00EA142E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Zhang </w:t>
      </w:r>
      <w:r w:rsidR="00EA142E" w:rsidRPr="007F1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EA142E"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2018).</w:t>
      </w:r>
    </w:p>
    <w:p w:rsidR="0037248C" w:rsidRPr="007F1B7E" w:rsidRDefault="001D1F3B" w:rsidP="007F1B7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37248C" w:rsidRPr="007F1B7E" w:rsidRDefault="001D1F3B" w:rsidP="007F1B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</w:rPr>
        <w:t>Second-generation photo</w:t>
      </w:r>
      <w:r w:rsidR="006C1EEF" w:rsidRPr="007F1B7E">
        <w:rPr>
          <w:rFonts w:ascii="Times New Roman" w:hAnsi="Times New Roman" w:cs="Times New Roman"/>
          <w:sz w:val="24"/>
          <w:szCs w:val="24"/>
        </w:rPr>
        <w:t>voltaic</w:t>
      </w:r>
      <w:r w:rsidRPr="007F1B7E">
        <w:rPr>
          <w:rFonts w:ascii="Times New Roman" w:hAnsi="Times New Roman" w:cs="Times New Roman"/>
          <w:sz w:val="24"/>
          <w:szCs w:val="24"/>
        </w:rPr>
        <w:t xml:space="preserve"> cells provided more benefits compared to the traditional ones. </w:t>
      </w:r>
      <w:r w:rsidR="008701D7" w:rsidRPr="007F1B7E">
        <w:rPr>
          <w:rFonts w:ascii="Times New Roman" w:hAnsi="Times New Roman" w:cs="Times New Roman"/>
          <w:sz w:val="24"/>
          <w:szCs w:val="24"/>
        </w:rPr>
        <w:t xml:space="preserve">Another finding is that the determination of solar cells </w:t>
      </w:r>
      <w:r w:rsidR="00CF4D56" w:rsidRPr="007F1B7E">
        <w:rPr>
          <w:rFonts w:ascii="Times New Roman" w:hAnsi="Times New Roman" w:cs="Times New Roman"/>
          <w:sz w:val="24"/>
          <w:szCs w:val="24"/>
        </w:rPr>
        <w:t xml:space="preserve">is guided by conversion efficiency </w:t>
      </w:r>
      <w:r w:rsidR="00CF4D56" w:rsidRPr="007F1B7E">
        <w:rPr>
          <w:rFonts w:ascii="Times New Roman" w:hAnsi="Times New Roman" w:cs="Times New Roman"/>
          <w:sz w:val="24"/>
          <w:szCs w:val="24"/>
        </w:rPr>
        <w:lastRenderedPageBreak/>
        <w:t xml:space="preserve">and the low cost of the related cells. </w:t>
      </w:r>
      <w:r w:rsidR="00D7552D" w:rsidRPr="007F1B7E">
        <w:rPr>
          <w:rFonts w:ascii="Times New Roman" w:hAnsi="Times New Roman" w:cs="Times New Roman"/>
          <w:sz w:val="24"/>
          <w:szCs w:val="24"/>
        </w:rPr>
        <w:t xml:space="preserve">Also, Silicon cells are more efficient than CdTe. The comparison is successful upon applying pure silicon. Furthermore, energy requirement </w:t>
      </w:r>
      <w:r w:rsidR="00642163" w:rsidRPr="007F1B7E">
        <w:rPr>
          <w:rFonts w:ascii="Times New Roman" w:hAnsi="Times New Roman" w:cs="Times New Roman"/>
          <w:sz w:val="24"/>
          <w:szCs w:val="24"/>
        </w:rPr>
        <w:t xml:space="preserve">during the production process </w:t>
      </w:r>
      <w:r w:rsidR="00C9540C" w:rsidRPr="007F1B7E">
        <w:rPr>
          <w:rFonts w:ascii="Times New Roman" w:hAnsi="Times New Roman" w:cs="Times New Roman"/>
          <w:sz w:val="24"/>
          <w:szCs w:val="24"/>
        </w:rPr>
        <w:t>explains the high prices in relation to the power out</w:t>
      </w:r>
      <w:r w:rsidR="009B4E21" w:rsidRPr="007F1B7E">
        <w:rPr>
          <w:rFonts w:ascii="Times New Roman" w:hAnsi="Times New Roman" w:cs="Times New Roman"/>
          <w:sz w:val="24"/>
          <w:szCs w:val="24"/>
        </w:rPr>
        <w:t>p</w:t>
      </w:r>
      <w:r w:rsidR="00C9540C" w:rsidRPr="007F1B7E">
        <w:rPr>
          <w:rFonts w:ascii="Times New Roman" w:hAnsi="Times New Roman" w:cs="Times New Roman"/>
          <w:sz w:val="24"/>
          <w:szCs w:val="24"/>
        </w:rPr>
        <w:t>ut.</w:t>
      </w:r>
      <w:r w:rsidR="00513065" w:rsidRPr="007F1B7E">
        <w:rPr>
          <w:rFonts w:ascii="Times New Roman" w:hAnsi="Times New Roman" w:cs="Times New Roman"/>
          <w:sz w:val="24"/>
          <w:szCs w:val="24"/>
        </w:rPr>
        <w:t xml:space="preserve"> </w:t>
      </w:r>
      <w:r w:rsidR="005F4EDD" w:rsidRPr="007F1B7E">
        <w:rPr>
          <w:rFonts w:ascii="Times New Roman" w:hAnsi="Times New Roman" w:cs="Times New Roman"/>
          <w:sz w:val="24"/>
          <w:szCs w:val="24"/>
        </w:rPr>
        <w:t xml:space="preserve">When CdTe cells are made thinner, the energy, material, time, and cost needed is decreased thereby surging its </w:t>
      </w:r>
      <w:r w:rsidR="004C5E63" w:rsidRPr="007F1B7E">
        <w:rPr>
          <w:rFonts w:ascii="Times New Roman" w:hAnsi="Times New Roman" w:cs="Times New Roman"/>
          <w:sz w:val="24"/>
          <w:szCs w:val="24"/>
        </w:rPr>
        <w:t>efficiency</w:t>
      </w:r>
      <w:r w:rsidR="005F4EDD" w:rsidRPr="007F1B7E">
        <w:rPr>
          <w:rFonts w:ascii="Times New Roman" w:hAnsi="Times New Roman" w:cs="Times New Roman"/>
          <w:sz w:val="24"/>
          <w:szCs w:val="24"/>
        </w:rPr>
        <w:t>.</w:t>
      </w:r>
      <w:r w:rsidR="004C5E63" w:rsidRPr="007F1B7E">
        <w:rPr>
          <w:rFonts w:ascii="Times New Roman" w:hAnsi="Times New Roman" w:cs="Times New Roman"/>
          <w:sz w:val="24"/>
          <w:szCs w:val="24"/>
        </w:rPr>
        <w:t xml:space="preserve"> Generall</w:t>
      </w:r>
      <w:r w:rsidR="002913CE" w:rsidRPr="007F1B7E">
        <w:rPr>
          <w:rFonts w:ascii="Times New Roman" w:hAnsi="Times New Roman" w:cs="Times New Roman"/>
          <w:sz w:val="24"/>
          <w:szCs w:val="24"/>
        </w:rPr>
        <w:t>y, Thin-Film solar cells like the</w:t>
      </w:r>
      <w:r w:rsidR="004C5E63" w:rsidRPr="007F1B7E">
        <w:rPr>
          <w:rFonts w:ascii="Times New Roman" w:hAnsi="Times New Roman" w:cs="Times New Roman"/>
          <w:sz w:val="24"/>
          <w:szCs w:val="24"/>
        </w:rPr>
        <w:t xml:space="preserve"> CdTe are economical when applied to make solar cells when associated with traditional silicon </w:t>
      </w:r>
      <w:r w:rsidR="00674D9B" w:rsidRPr="007F1B7E">
        <w:rPr>
          <w:rFonts w:ascii="Times New Roman" w:hAnsi="Times New Roman" w:cs="Times New Roman"/>
          <w:sz w:val="24"/>
          <w:szCs w:val="24"/>
        </w:rPr>
        <w:t>cells</w:t>
      </w:r>
      <w:r w:rsidR="004C5E63" w:rsidRPr="007F1B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E27" w:rsidRPr="007F1B7E" w:rsidRDefault="00D76E27" w:rsidP="007F1B7E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2D98" w:rsidRPr="007F1B7E" w:rsidRDefault="001D1F3B" w:rsidP="007F515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B7E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Belkaid, A., Colak, I., Kayisli, K., Sara, M., &amp; Bayindir, R. (2019). Modeling and simulation of polycrystalline silicon photovoltaic cells. In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2019 7th International Conference on Smart Grid (icSmartGrid)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 (pp. 155-158). IEEE.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Bosio, A., Rosa, G., &amp; Romeo, N. (2018). Past, present, and future of the thin film CdTe/CdS solar cells. 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Solar Energy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175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31-43.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Cao, S., Yu, D., Lin, Y., Zhang, C., Lu, L., Yin, M., &amp; Li, D. (2020). Light Propagation in Flexible Thin-Film Amorphous Silicon Solar Cells with Nano textured Metal Back Reflectors.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ACS applied materials &amp; interfaces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(23), 26184-26192.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Kim, S., Park, J. S., &amp; Walsh, A. (2018). Identification of killer defects in kesterite thin-film solar cells.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ACS Energy Letters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(2), 496-500.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Kwak, 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I., Nam, S. H., Kim, L., &amp;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Y. J. (2020). Potential environmental risk of solar cells: Current knowledge and future challenges.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hazardous materials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392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122297.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Munshi, A. H., Sasidharan, N., Pinkayan, S., Barth, K. L., Sampath, W. S., &amp; Ongsakul, W. (2018). Thin-film CdTe photovoltaics–The technology for utility-scale sustainable energy generation. 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Solar Energy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173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511-516.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Niewelt, T., Richter, A., Kho, T. C., Grant, N. E., Bonilla, R. S., Steinhauser, B., ... &amp; Schubert, M. C. (2018). Taking monocrystalline silicon to the ultimate lifetime limit.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Solar Energy Materials and Solar Cells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185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252-259.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Park, H., Lee, Y., Park, S. J., Bae, S., Kim, S., Oh, D., &amp; Yi, J. (2019). Tunnel oxide passivating electron contacts for high‐efficiency n‐type silicon solar cells with amorphous silicon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passivating-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hole contacts.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Progress in Photovoltaics: Research and Applications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(12), 1104-1114.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Ramanujam, J., Bishop, D. M., Todorov, T. K., Gunawan, O., Rath, J., Nekovei, R., &amp; Romeo, A. (2020). Flexible CIGS, CdTe, and a-Si: H-based thin-film solar cells: A review. 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Progress in Materials Science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110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100619.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Shah, D. K., Devendra, K. C., Muddassir, M., Akhtar, M. S., Kim, C. Y., &amp; Yang, O. B. (2021). A simulation approach for investigating the performances of cadmium telluride solar cells using doping concentrations, carrier lifetimes, the thickness of layers, and band gaps. 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Solar Energy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216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259-265.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Yan, N., Zhao, C., You, S., Zhang, Y., &amp; Li, W. (2020). Recent progress of thin-film photovoltaics for indoor application.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Chinese Chemical Letters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(3), 643-653.</w:t>
      </w:r>
    </w:p>
    <w:p w:rsidR="007F515F" w:rsidRPr="007F1B7E" w:rsidRDefault="007F515F" w:rsidP="007F515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Zhang, Y., Zhao, Y., Duan, J., &amp; Tang, Q. (2018). S-doped CQDs tailored transparent counter electrodes for high-efficiency bifacial dye-sensitized solar cells.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Electrochimica Acta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F1B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261</w:t>
      </w:r>
      <w:r w:rsidRPr="007F1B7E">
        <w:rPr>
          <w:rFonts w:ascii="Times New Roman" w:hAnsi="Times New Roman" w:cs="Times New Roman"/>
          <w:sz w:val="24"/>
          <w:szCs w:val="24"/>
          <w:shd w:val="clear" w:color="auto" w:fill="FFFFFF"/>
        </w:rPr>
        <w:t>, 588-595.</w:t>
      </w:r>
    </w:p>
    <w:sectPr w:rsidR="007F515F" w:rsidRPr="007F1B7E" w:rsidSect="00D76E2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3B" w:rsidRDefault="001D1F3B" w:rsidP="00D76E27">
      <w:pPr>
        <w:spacing w:after="0" w:line="240" w:lineRule="auto"/>
      </w:pPr>
      <w:r>
        <w:separator/>
      </w:r>
    </w:p>
  </w:endnote>
  <w:endnote w:type="continuationSeparator" w:id="0">
    <w:p w:rsidR="001D1F3B" w:rsidRDefault="001D1F3B" w:rsidP="00D7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3B" w:rsidRDefault="001D1F3B" w:rsidP="00D76E27">
      <w:pPr>
        <w:spacing w:after="0" w:line="240" w:lineRule="auto"/>
      </w:pPr>
      <w:r>
        <w:separator/>
      </w:r>
    </w:p>
  </w:footnote>
  <w:footnote w:type="continuationSeparator" w:id="0">
    <w:p w:rsidR="001D1F3B" w:rsidRDefault="001D1F3B" w:rsidP="00D7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977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76E27" w:rsidRPr="00D76E27" w:rsidRDefault="00D76E27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D76E27">
          <w:rPr>
            <w:rFonts w:ascii="Times New Roman" w:hAnsi="Times New Roman" w:cs="Times New Roman"/>
            <w:sz w:val="24"/>
            <w:szCs w:val="24"/>
          </w:rPr>
          <w:t xml:space="preserve">PHOTOVOLTAIC CELLS PROJECT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D76E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6E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6E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94E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D76E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27" w:rsidRPr="00D76E27" w:rsidRDefault="00D76E27">
    <w:pPr>
      <w:pStyle w:val="Header"/>
      <w:rPr>
        <w:rFonts w:ascii="Times New Roman" w:hAnsi="Times New Roman" w:cs="Times New Roman"/>
        <w:sz w:val="24"/>
        <w:szCs w:val="24"/>
      </w:rPr>
    </w:pPr>
    <w:r w:rsidRPr="00D76E27">
      <w:rPr>
        <w:rFonts w:ascii="Times New Roman" w:hAnsi="Times New Roman" w:cs="Times New Roman"/>
        <w:sz w:val="24"/>
        <w:szCs w:val="24"/>
      </w:rPr>
      <w:t xml:space="preserve">Running Head: </w:t>
    </w:r>
    <w:r w:rsidRPr="00D76E27">
      <w:rPr>
        <w:rFonts w:ascii="Times New Roman" w:hAnsi="Times New Roman" w:cs="Times New Roman"/>
        <w:sz w:val="24"/>
        <w:szCs w:val="24"/>
      </w:rPr>
      <w:t>PHOTOVOLTAIC CELLS PROJECT</w:t>
    </w:r>
    <w:r w:rsidRPr="00D76E27">
      <w:rPr>
        <w:rFonts w:ascii="Times New Roman" w:hAnsi="Times New Roman" w:cs="Times New Roman"/>
        <w:sz w:val="24"/>
        <w:szCs w:val="24"/>
      </w:rPr>
      <w:t xml:space="preserve">  </w:t>
    </w:r>
    <w:r>
      <w:rPr>
        <w:rFonts w:ascii="Times New Roman" w:hAnsi="Times New Roman" w:cs="Times New Roman"/>
        <w:sz w:val="24"/>
        <w:szCs w:val="24"/>
      </w:rPr>
      <w:tab/>
    </w:r>
    <w:r w:rsidRPr="00D76E27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2"/>
    <w:rsid w:val="0000258F"/>
    <w:rsid w:val="00006E43"/>
    <w:rsid w:val="00026B21"/>
    <w:rsid w:val="00035D26"/>
    <w:rsid w:val="00044752"/>
    <w:rsid w:val="000527E5"/>
    <w:rsid w:val="00067A9B"/>
    <w:rsid w:val="00073C45"/>
    <w:rsid w:val="000842D6"/>
    <w:rsid w:val="00085267"/>
    <w:rsid w:val="00093D06"/>
    <w:rsid w:val="000A4DE3"/>
    <w:rsid w:val="000B329F"/>
    <w:rsid w:val="000C1110"/>
    <w:rsid w:val="000C242E"/>
    <w:rsid w:val="000C78D0"/>
    <w:rsid w:val="000D3646"/>
    <w:rsid w:val="000E0FDD"/>
    <w:rsid w:val="0010592A"/>
    <w:rsid w:val="0012578E"/>
    <w:rsid w:val="00127EFA"/>
    <w:rsid w:val="00141C96"/>
    <w:rsid w:val="00165465"/>
    <w:rsid w:val="0016578B"/>
    <w:rsid w:val="001947E7"/>
    <w:rsid w:val="001A4E30"/>
    <w:rsid w:val="001A6A5A"/>
    <w:rsid w:val="001B4CF0"/>
    <w:rsid w:val="001C0084"/>
    <w:rsid w:val="001C64F3"/>
    <w:rsid w:val="001D1F3B"/>
    <w:rsid w:val="001F5497"/>
    <w:rsid w:val="00202DE7"/>
    <w:rsid w:val="00204DD8"/>
    <w:rsid w:val="0023723C"/>
    <w:rsid w:val="002405D3"/>
    <w:rsid w:val="00253196"/>
    <w:rsid w:val="0028442A"/>
    <w:rsid w:val="00284C8E"/>
    <w:rsid w:val="002869DC"/>
    <w:rsid w:val="002913CE"/>
    <w:rsid w:val="002B5A0D"/>
    <w:rsid w:val="002E0F28"/>
    <w:rsid w:val="002F5214"/>
    <w:rsid w:val="002F7716"/>
    <w:rsid w:val="00332558"/>
    <w:rsid w:val="0033518D"/>
    <w:rsid w:val="003426D0"/>
    <w:rsid w:val="00362D98"/>
    <w:rsid w:val="0037248C"/>
    <w:rsid w:val="003767F9"/>
    <w:rsid w:val="003F2059"/>
    <w:rsid w:val="0041260B"/>
    <w:rsid w:val="00424777"/>
    <w:rsid w:val="00432CF7"/>
    <w:rsid w:val="00447182"/>
    <w:rsid w:val="00477402"/>
    <w:rsid w:val="00485409"/>
    <w:rsid w:val="00492999"/>
    <w:rsid w:val="004A5525"/>
    <w:rsid w:val="004A6D57"/>
    <w:rsid w:val="004B600E"/>
    <w:rsid w:val="004C5612"/>
    <w:rsid w:val="004C5E63"/>
    <w:rsid w:val="00512246"/>
    <w:rsid w:val="00513065"/>
    <w:rsid w:val="00524D46"/>
    <w:rsid w:val="0054013B"/>
    <w:rsid w:val="00540735"/>
    <w:rsid w:val="0059687C"/>
    <w:rsid w:val="005B1075"/>
    <w:rsid w:val="005F4EDD"/>
    <w:rsid w:val="00642163"/>
    <w:rsid w:val="00643DCB"/>
    <w:rsid w:val="0065256F"/>
    <w:rsid w:val="00661986"/>
    <w:rsid w:val="00662D6F"/>
    <w:rsid w:val="00664C96"/>
    <w:rsid w:val="00671B82"/>
    <w:rsid w:val="00674D9B"/>
    <w:rsid w:val="00682D46"/>
    <w:rsid w:val="00695B00"/>
    <w:rsid w:val="006A7349"/>
    <w:rsid w:val="006C1EEF"/>
    <w:rsid w:val="006D2764"/>
    <w:rsid w:val="007074A4"/>
    <w:rsid w:val="00716FCC"/>
    <w:rsid w:val="00722FDD"/>
    <w:rsid w:val="00734043"/>
    <w:rsid w:val="00737FAB"/>
    <w:rsid w:val="007617D6"/>
    <w:rsid w:val="007652AE"/>
    <w:rsid w:val="007818EC"/>
    <w:rsid w:val="00786405"/>
    <w:rsid w:val="007972B1"/>
    <w:rsid w:val="007A25C6"/>
    <w:rsid w:val="007D0EAE"/>
    <w:rsid w:val="007D6259"/>
    <w:rsid w:val="007E22F4"/>
    <w:rsid w:val="007F1B7E"/>
    <w:rsid w:val="007F515F"/>
    <w:rsid w:val="0082206B"/>
    <w:rsid w:val="00852A65"/>
    <w:rsid w:val="008701D7"/>
    <w:rsid w:val="008B6367"/>
    <w:rsid w:val="008E08AA"/>
    <w:rsid w:val="008E66E4"/>
    <w:rsid w:val="008F7DA5"/>
    <w:rsid w:val="00905979"/>
    <w:rsid w:val="009064EC"/>
    <w:rsid w:val="00921E81"/>
    <w:rsid w:val="00971541"/>
    <w:rsid w:val="009B4E21"/>
    <w:rsid w:val="009E0703"/>
    <w:rsid w:val="009E17C1"/>
    <w:rsid w:val="009E1E16"/>
    <w:rsid w:val="009E4B24"/>
    <w:rsid w:val="009F594E"/>
    <w:rsid w:val="00A110E9"/>
    <w:rsid w:val="00A6358B"/>
    <w:rsid w:val="00A656FD"/>
    <w:rsid w:val="00A81DF0"/>
    <w:rsid w:val="00A84598"/>
    <w:rsid w:val="00A94D90"/>
    <w:rsid w:val="00AB2A8F"/>
    <w:rsid w:val="00AE18DB"/>
    <w:rsid w:val="00B13A27"/>
    <w:rsid w:val="00B233D2"/>
    <w:rsid w:val="00B3222A"/>
    <w:rsid w:val="00B46A68"/>
    <w:rsid w:val="00B71FC9"/>
    <w:rsid w:val="00B743B5"/>
    <w:rsid w:val="00BD198C"/>
    <w:rsid w:val="00BD41EC"/>
    <w:rsid w:val="00BE7EA6"/>
    <w:rsid w:val="00BF37E6"/>
    <w:rsid w:val="00BF5BA8"/>
    <w:rsid w:val="00C10E14"/>
    <w:rsid w:val="00C17E89"/>
    <w:rsid w:val="00C3330E"/>
    <w:rsid w:val="00C453DF"/>
    <w:rsid w:val="00C9540C"/>
    <w:rsid w:val="00CB46E7"/>
    <w:rsid w:val="00CC4E31"/>
    <w:rsid w:val="00CE79C5"/>
    <w:rsid w:val="00CF4D56"/>
    <w:rsid w:val="00D01B21"/>
    <w:rsid w:val="00D07BEF"/>
    <w:rsid w:val="00D10646"/>
    <w:rsid w:val="00D34C63"/>
    <w:rsid w:val="00D63388"/>
    <w:rsid w:val="00D65798"/>
    <w:rsid w:val="00D7552D"/>
    <w:rsid w:val="00D76E27"/>
    <w:rsid w:val="00DA0A99"/>
    <w:rsid w:val="00DD3DD5"/>
    <w:rsid w:val="00DF6327"/>
    <w:rsid w:val="00E05E0C"/>
    <w:rsid w:val="00E06FAF"/>
    <w:rsid w:val="00E17DB4"/>
    <w:rsid w:val="00E25CF3"/>
    <w:rsid w:val="00E43D90"/>
    <w:rsid w:val="00E50019"/>
    <w:rsid w:val="00E5160B"/>
    <w:rsid w:val="00E92158"/>
    <w:rsid w:val="00EA142E"/>
    <w:rsid w:val="00EA1D18"/>
    <w:rsid w:val="00EB6FCF"/>
    <w:rsid w:val="00EC4D14"/>
    <w:rsid w:val="00F0085B"/>
    <w:rsid w:val="00F01CA4"/>
    <w:rsid w:val="00F0420B"/>
    <w:rsid w:val="00F25AD0"/>
    <w:rsid w:val="00F63542"/>
    <w:rsid w:val="00F7006C"/>
    <w:rsid w:val="00F84AF7"/>
    <w:rsid w:val="00F964F4"/>
    <w:rsid w:val="00FA15CD"/>
    <w:rsid w:val="00FC6EC9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93233-599C-48E5-9923-AAA7E682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27"/>
  </w:style>
  <w:style w:type="paragraph" w:styleId="Footer">
    <w:name w:val="footer"/>
    <w:basedOn w:val="Normal"/>
    <w:link w:val="FooterChar"/>
    <w:uiPriority w:val="99"/>
    <w:unhideWhenUsed/>
    <w:rsid w:val="00D7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2021-06-09T05:09:00Z</dcterms:created>
  <dcterms:modified xsi:type="dcterms:W3CDTF">2021-06-09T05:09:00Z</dcterms:modified>
</cp:coreProperties>
</file>